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B" w:rsidRDefault="006F1E9B" w:rsidP="00E41E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26.01.2018г. №253</w:t>
      </w:r>
    </w:p>
    <w:p w:rsidR="006F1E9B" w:rsidRDefault="006F1E9B" w:rsidP="00E41E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1E9B" w:rsidRDefault="006F1E9B" w:rsidP="00E41E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1E9B" w:rsidRDefault="006F1E9B" w:rsidP="00E41E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F1E9B" w:rsidRDefault="006F1E9B" w:rsidP="00E41E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 УКЫР»</w:t>
      </w:r>
    </w:p>
    <w:p w:rsidR="006F1E9B" w:rsidRDefault="006F1E9B" w:rsidP="00E41E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F1E9B" w:rsidRDefault="006F1E9B" w:rsidP="00E41E50">
      <w:pPr>
        <w:tabs>
          <w:tab w:val="left" w:pos="9639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1E9B" w:rsidRDefault="006F1E9B" w:rsidP="00E41E50">
      <w:pPr>
        <w:pStyle w:val="a3"/>
        <w:ind w:firstLine="709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</w:p>
    <w:p w:rsidR="006F1E9B" w:rsidRDefault="006F1E9B" w:rsidP="00E41E50">
      <w:pPr>
        <w:pStyle w:val="a3"/>
        <w:ind w:firstLine="709"/>
        <w:jc w:val="center"/>
        <w:rPr>
          <w:rStyle w:val="s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О ПОВЫШЕНИИ ДОЛЖНОСТНЫХ ОКЛАДОВ МУНИЦИПАЛЬНЫХ СЛУЖАЩИХ АДМИНИСТРАЦИИ МУНИЦИПАЛЬНОГО ОБРАЗОВАНИЯ «УКЫР»</w:t>
      </w:r>
    </w:p>
    <w:p w:rsidR="006F1E9B" w:rsidRPr="00E41E50" w:rsidRDefault="006F1E9B" w:rsidP="00E41E5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F1E9B" w:rsidRPr="00E41E50" w:rsidRDefault="006F1E9B" w:rsidP="00E41E5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41E50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02.03.2007г. № 25-ФЗ «О муниципальной службе в Российской Федерации», постановление Губернатора Иркутской области от 16.11.20007г. № 536-п «О размерах должностных окладов и ежемесячного денежного поощрения государственных гражданских служащих Иркутской области», закона Иркутской области от 15.10.2007г.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</w:t>
      </w:r>
      <w:proofErr w:type="gramEnd"/>
      <w:r w:rsidR="00E41E5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41E50">
        <w:rPr>
          <w:rFonts w:ascii="Arial" w:hAnsi="Arial" w:cs="Arial"/>
          <w:color w:val="000000"/>
          <w:sz w:val="24"/>
          <w:szCs w:val="24"/>
        </w:rPr>
        <w:t>службы Иркутской области» Указа губернатора Иркутской области № 191-уг  от 19.10.2017г. «Об увеличении (индексации) размеров окладов месячного денежного содержания государственных гражданских служащих Иркутской области», в соответствии с постановлением Губернатора Иркутской области от  14.04.2008г. № 147-п «О повышении окладов месячного денежного содержания государственных граждан служащих Иркутской области» и размеры месячных окладов государственных гражданских служащих Иркутской области в соответствии с присвоенными классными</w:t>
      </w:r>
      <w:proofErr w:type="gramEnd"/>
      <w:r w:rsidR="00E41E5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41E50">
        <w:rPr>
          <w:rFonts w:ascii="Arial" w:hAnsi="Arial" w:cs="Arial"/>
          <w:color w:val="000000"/>
          <w:sz w:val="24"/>
          <w:szCs w:val="24"/>
        </w:rPr>
        <w:t>чинами</w:t>
      </w:r>
      <w:proofErr w:type="gramEnd"/>
      <w:r w:rsidRPr="00E41E5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41E50">
        <w:rPr>
          <w:rFonts w:ascii="Arial" w:hAnsi="Arial" w:cs="Arial"/>
          <w:color w:val="000000"/>
          <w:sz w:val="24"/>
          <w:szCs w:val="24"/>
        </w:rPr>
        <w:t>государственной гражданской службы Иркутской области, установленные указом Губернатора Иркутской области от 30.04.2010г. № 87-уг «О размерах окладов за классный чин государственных гражданских служащих Иркутской области», Положением «Об оплате труда муниципальных служащих администрации муниципального образования «</w:t>
      </w:r>
      <w:proofErr w:type="spellStart"/>
      <w:r w:rsidRPr="00E41E50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color w:val="000000"/>
          <w:sz w:val="24"/>
          <w:szCs w:val="24"/>
        </w:rPr>
        <w:t>» утверждено решением Думы муниципального образования «</w:t>
      </w:r>
      <w:proofErr w:type="spellStart"/>
      <w:r w:rsidRPr="00E41E50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color w:val="000000"/>
          <w:sz w:val="24"/>
          <w:szCs w:val="24"/>
        </w:rPr>
        <w:t>» № 154 от 25.05.2011г., руководствуясь ст.27 Устава муниципального образования «</w:t>
      </w:r>
      <w:proofErr w:type="spellStart"/>
      <w:r w:rsidRPr="00E41E50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color w:val="000000"/>
          <w:sz w:val="24"/>
          <w:szCs w:val="24"/>
        </w:rPr>
        <w:t>», Дума муниципального образования «</w:t>
      </w:r>
      <w:proofErr w:type="spellStart"/>
      <w:r w:rsidRPr="00E41E50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color w:val="000000"/>
          <w:sz w:val="24"/>
          <w:szCs w:val="24"/>
        </w:rPr>
        <w:t>»</w:t>
      </w:r>
      <w:proofErr w:type="gramEnd"/>
    </w:p>
    <w:p w:rsidR="006F1E9B" w:rsidRPr="00E41E50" w:rsidRDefault="006F1E9B" w:rsidP="00E41E50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6F1E9B" w:rsidRPr="00E41E50" w:rsidRDefault="006F1E9B" w:rsidP="00E41E5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41E5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6F1E9B" w:rsidRPr="00E41E50" w:rsidRDefault="006F1E9B" w:rsidP="00E41E50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6F1E9B" w:rsidRPr="00E41E50" w:rsidRDefault="006F1E9B" w:rsidP="00E41E5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1E50">
        <w:rPr>
          <w:rFonts w:ascii="Arial" w:hAnsi="Arial" w:cs="Arial"/>
          <w:sz w:val="24"/>
          <w:szCs w:val="24"/>
        </w:rPr>
        <w:t>1.Увеличить (проиндексировать) размеры месячных должностных окладов, муниципальным служащим администрации муниципального образования «</w:t>
      </w:r>
      <w:proofErr w:type="spellStart"/>
      <w:r w:rsidRPr="00E41E50">
        <w:rPr>
          <w:rFonts w:ascii="Arial" w:hAnsi="Arial" w:cs="Arial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sz w:val="24"/>
          <w:szCs w:val="24"/>
        </w:rPr>
        <w:t>» в 1,04 раза с 1 января 2018г. установленные решение Думы муниципального образования «Укыр»№154 от 25.05.2011г. «Об утверждении положения «Об оплате труда муниципальных служащих администрации муниципального образования «</w:t>
      </w:r>
      <w:proofErr w:type="spellStart"/>
      <w:r w:rsidRPr="00E41E50">
        <w:rPr>
          <w:rFonts w:ascii="Arial" w:hAnsi="Arial" w:cs="Arial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sz w:val="24"/>
          <w:szCs w:val="24"/>
        </w:rPr>
        <w:t xml:space="preserve">». </w:t>
      </w:r>
    </w:p>
    <w:p w:rsidR="006F1E9B" w:rsidRPr="00E41E50" w:rsidRDefault="006F1E9B" w:rsidP="00E41E5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1E50">
        <w:rPr>
          <w:rFonts w:ascii="Arial" w:hAnsi="Arial" w:cs="Arial"/>
          <w:sz w:val="24"/>
          <w:szCs w:val="24"/>
        </w:rPr>
        <w:t>2. Увеличить (проиндексировать) размеры окладов за классный чин муниципальным служащи</w:t>
      </w:r>
      <w:r w:rsidR="00E41E50">
        <w:rPr>
          <w:rFonts w:ascii="Arial" w:hAnsi="Arial" w:cs="Arial"/>
          <w:sz w:val="24"/>
          <w:szCs w:val="24"/>
        </w:rPr>
        <w:t xml:space="preserve">м администрации муниципального </w:t>
      </w:r>
      <w:r w:rsidRPr="00E41E50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E41E50">
        <w:rPr>
          <w:rFonts w:ascii="Arial" w:hAnsi="Arial" w:cs="Arial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sz w:val="24"/>
          <w:szCs w:val="24"/>
        </w:rPr>
        <w:t>» в соответствии с присвоенными им классными чинами в 1,04 раза с 1 января 2018г.</w:t>
      </w:r>
    </w:p>
    <w:p w:rsidR="006F1E9B" w:rsidRPr="00E41E50" w:rsidRDefault="006F1E9B" w:rsidP="00E41E5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1E50">
        <w:rPr>
          <w:rFonts w:ascii="Arial" w:hAnsi="Arial" w:cs="Arial"/>
          <w:sz w:val="24"/>
          <w:szCs w:val="24"/>
        </w:rPr>
        <w:t xml:space="preserve">3. Установить, что при увеличении (индексации) должностных окладов </w:t>
      </w:r>
      <w:r w:rsidRPr="00E41E50">
        <w:rPr>
          <w:rFonts w:ascii="Arial" w:hAnsi="Arial" w:cs="Arial"/>
          <w:sz w:val="24"/>
          <w:szCs w:val="24"/>
        </w:rPr>
        <w:lastRenderedPageBreak/>
        <w:t>муниципальных служащих муниципального образования «</w:t>
      </w:r>
      <w:proofErr w:type="spellStart"/>
      <w:r w:rsidRPr="00E41E50">
        <w:rPr>
          <w:rFonts w:ascii="Arial" w:hAnsi="Arial" w:cs="Arial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sz w:val="24"/>
          <w:szCs w:val="24"/>
        </w:rPr>
        <w:t>» размеры должностных окладов муниципальных служащих администрации муниципального образования «</w:t>
      </w:r>
      <w:proofErr w:type="spellStart"/>
      <w:r w:rsidRPr="00E41E50">
        <w:rPr>
          <w:rFonts w:ascii="Arial" w:hAnsi="Arial" w:cs="Arial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sz w:val="24"/>
          <w:szCs w:val="24"/>
        </w:rPr>
        <w:t>»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6F1E9B" w:rsidRPr="00E41E50" w:rsidRDefault="006F1E9B" w:rsidP="00E41E5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1E50">
        <w:rPr>
          <w:rFonts w:ascii="Arial" w:hAnsi="Arial" w:cs="Arial"/>
          <w:sz w:val="24"/>
          <w:szCs w:val="24"/>
        </w:rPr>
        <w:t xml:space="preserve">4. Настоящее решение Думы подлежит официальному опубликованию в газете «Сельская правда» и вступает в силу с 1.01.2018г. </w:t>
      </w:r>
    </w:p>
    <w:p w:rsidR="006F1E9B" w:rsidRPr="00E41E50" w:rsidRDefault="006F1E9B" w:rsidP="00E41E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1E9B" w:rsidRPr="00E41E50" w:rsidRDefault="006F1E9B" w:rsidP="00E41E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1E9B" w:rsidRPr="00E41E50" w:rsidRDefault="006F1E9B" w:rsidP="00E41E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41E50">
        <w:rPr>
          <w:rFonts w:ascii="Arial" w:hAnsi="Arial" w:cs="Arial"/>
          <w:sz w:val="24"/>
          <w:szCs w:val="24"/>
        </w:rPr>
        <w:t>Председатель Думы,</w:t>
      </w:r>
    </w:p>
    <w:p w:rsidR="006F1E9B" w:rsidRPr="00E41E50" w:rsidRDefault="006F1E9B" w:rsidP="00E41E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41E5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41E50">
        <w:rPr>
          <w:rFonts w:ascii="Arial" w:hAnsi="Arial" w:cs="Arial"/>
          <w:sz w:val="24"/>
          <w:szCs w:val="24"/>
        </w:rPr>
        <w:t>Укыр</w:t>
      </w:r>
      <w:proofErr w:type="spellEnd"/>
      <w:r w:rsidRPr="00E41E50">
        <w:rPr>
          <w:rFonts w:ascii="Arial" w:hAnsi="Arial" w:cs="Arial"/>
          <w:sz w:val="24"/>
          <w:szCs w:val="24"/>
        </w:rPr>
        <w:t>»:</w:t>
      </w:r>
    </w:p>
    <w:p w:rsidR="006F1E9B" w:rsidRPr="00E41E50" w:rsidRDefault="006F1E9B" w:rsidP="00E4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41E50">
        <w:rPr>
          <w:rFonts w:ascii="Arial" w:hAnsi="Arial" w:cs="Arial"/>
          <w:sz w:val="24"/>
          <w:szCs w:val="24"/>
        </w:rPr>
        <w:t>Баглаева</w:t>
      </w:r>
      <w:proofErr w:type="spellEnd"/>
      <w:r w:rsidRPr="00E41E50">
        <w:rPr>
          <w:rFonts w:ascii="Arial" w:hAnsi="Arial" w:cs="Arial"/>
          <w:sz w:val="24"/>
          <w:szCs w:val="24"/>
        </w:rPr>
        <w:t xml:space="preserve"> Елена Александровна</w:t>
      </w:r>
    </w:p>
    <w:p w:rsidR="008307CD" w:rsidRPr="00E41E50" w:rsidRDefault="008307CD" w:rsidP="00E41E50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8307CD" w:rsidRPr="00E4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53"/>
    <w:rsid w:val="006F1E9B"/>
    <w:rsid w:val="00704C53"/>
    <w:rsid w:val="008307CD"/>
    <w:rsid w:val="00E4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6F1E9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6F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E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6F1E9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6F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2018-04-18T04:48:00Z</dcterms:created>
  <dcterms:modified xsi:type="dcterms:W3CDTF">2018-04-18T06:34:00Z</dcterms:modified>
</cp:coreProperties>
</file>